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4B" w:rsidRDefault="0011625A">
      <w:pPr>
        <w:pStyle w:val="Corps"/>
        <w:rPr>
          <w:b/>
          <w:bCs/>
        </w:rPr>
      </w:pPr>
      <w:r>
        <w:rPr>
          <w:b/>
          <w:bCs/>
        </w:rPr>
        <w:t>Angelica Speroni</w:t>
      </w:r>
    </w:p>
    <w:p w:rsidR="005D3A4B" w:rsidRDefault="0011625A">
      <w:pPr>
        <w:pStyle w:val="Corps"/>
      </w:pPr>
      <w:hyperlink r:id="rId7" w:history="1">
        <w:r>
          <w:rPr>
            <w:rStyle w:val="Hyperlink0"/>
          </w:rPr>
          <w:t>angelica.speroni@etud.univ-paris8.fr</w:t>
        </w:r>
      </w:hyperlink>
    </w:p>
    <w:p w:rsidR="005D3A4B" w:rsidRDefault="005D3A4B">
      <w:pPr>
        <w:pStyle w:val="Corps"/>
      </w:pPr>
    </w:p>
    <w:p w:rsidR="005D3A4B" w:rsidRDefault="0011625A">
      <w:pPr>
        <w:pStyle w:val="Corps"/>
      </w:pPr>
      <w:r>
        <w:t>diplôm</w:t>
      </w:r>
      <w:r>
        <w:rPr>
          <w:lang w:val="fr-FR"/>
        </w:rPr>
        <w:t xml:space="preserve">ée en peinture </w:t>
      </w:r>
      <w:r>
        <w:t>à l'Acad</w:t>
      </w:r>
      <w:r>
        <w:rPr>
          <w:lang w:val="fr-FR"/>
        </w:rPr>
        <w:t xml:space="preserve">émie des Beaux-Arts de Rome, est actuellement doctorante </w:t>
      </w:r>
      <w:r>
        <w:t xml:space="preserve">à </w:t>
      </w:r>
      <w:r>
        <w:rPr>
          <w:lang w:val="fr-FR"/>
        </w:rPr>
        <w:t xml:space="preserve">l'EDESTA (Paris8) et travaille en tant que </w:t>
      </w:r>
      <w:r>
        <w:rPr>
          <w:lang w:val="fr-FR"/>
        </w:rPr>
        <w:t>coordinatrice des mentors et assistante de projet pour l'Académie des Beaux-Arts de Rome dans le cadre du projet EU4ART, promu et financé par l'Union europé</w:t>
      </w:r>
      <w:r>
        <w:t xml:space="preserve">enne. </w:t>
      </w:r>
    </w:p>
    <w:p w:rsidR="005D3A4B" w:rsidRDefault="0011625A">
      <w:pPr>
        <w:pStyle w:val="Corps"/>
      </w:pPr>
      <w:r>
        <w:rPr>
          <w:lang w:val="nl-NL"/>
        </w:rPr>
        <w:t xml:space="preserve">De 2019 </w:t>
      </w:r>
      <w:r>
        <w:t xml:space="preserve">à </w:t>
      </w:r>
      <w:r>
        <w:rPr>
          <w:lang w:val="fr-FR"/>
        </w:rPr>
        <w:t>2021, elle a é</w:t>
      </w:r>
      <w:r>
        <w:t>t</w:t>
      </w:r>
      <w:r>
        <w:rPr>
          <w:lang w:val="fr-FR"/>
        </w:rPr>
        <w:t xml:space="preserve">é </w:t>
      </w:r>
      <w:r>
        <w:t>assistante à l’enseignement</w:t>
      </w:r>
      <w:r>
        <w:rPr>
          <w:lang w:val="fr-FR"/>
        </w:rPr>
        <w:t xml:space="preserve"> dans le cours d'esthétique du professe</w:t>
      </w:r>
      <w:r>
        <w:rPr>
          <w:lang w:val="fr-FR"/>
        </w:rPr>
        <w:t xml:space="preserve">ur Massimo Carboni </w:t>
      </w:r>
      <w:r>
        <w:t>à l'Acad</w:t>
      </w:r>
      <w:r>
        <w:rPr>
          <w:lang w:val="fr-FR"/>
        </w:rPr>
        <w:t>émie des beaux-arts de Rome</w:t>
      </w:r>
      <w:r>
        <w:t xml:space="preserve">, </w:t>
      </w:r>
      <w:r>
        <w:rPr>
          <w:lang w:val="fr-FR"/>
        </w:rPr>
        <w:t>dans lequel elle a donné plusieurs confé</w:t>
      </w:r>
      <w:r>
        <w:rPr>
          <w:lang w:val="pt-PT"/>
        </w:rPr>
        <w:t xml:space="preserve">rences. </w:t>
      </w:r>
    </w:p>
    <w:p w:rsidR="005D3A4B" w:rsidRDefault="005D3A4B">
      <w:pPr>
        <w:pStyle w:val="Corps"/>
      </w:pPr>
    </w:p>
    <w:p w:rsidR="005D3A4B" w:rsidRDefault="0011625A">
      <w:pPr>
        <w:pStyle w:val="Corps"/>
        <w:rPr>
          <w:b/>
          <w:bCs/>
        </w:rPr>
      </w:pPr>
      <w:r w:rsidRPr="005D5047">
        <w:rPr>
          <w:b/>
          <w:bCs/>
          <w:lang w:val="fr-FR"/>
        </w:rPr>
        <w:t>Th</w:t>
      </w:r>
      <w:r>
        <w:rPr>
          <w:b/>
          <w:bCs/>
        </w:rPr>
        <w:t>è</w:t>
      </w:r>
      <w:r>
        <w:rPr>
          <w:b/>
          <w:bCs/>
          <w:lang w:val="es-ES_tradnl"/>
        </w:rPr>
        <w:t>se en pr</w:t>
      </w:r>
      <w:r>
        <w:rPr>
          <w:b/>
          <w:bCs/>
          <w:lang w:val="fr-FR"/>
        </w:rPr>
        <w:t>éparation</w:t>
      </w:r>
    </w:p>
    <w:p w:rsidR="005D3A4B" w:rsidRDefault="0011625A">
      <w:pPr>
        <w:pStyle w:val="Corps"/>
        <w:rPr>
          <w:rStyle w:val="Aucun"/>
          <w:rFonts w:ascii="Times New Roman" w:eastAsia="Times New Roman" w:hAnsi="Times New Roman" w:cs="Times New Roman"/>
          <w:sz w:val="27"/>
          <w:szCs w:val="27"/>
        </w:rPr>
      </w:pPr>
      <w:r>
        <w:rPr>
          <w:i/>
          <w:iCs/>
        </w:rPr>
        <w:t>In limine</w:t>
      </w:r>
      <w:r>
        <w:rPr>
          <w:rStyle w:val="Aucun"/>
          <w:rFonts w:ascii="Times New Roman" w:hAnsi="Times New Roman"/>
          <w:i/>
          <w:iCs/>
          <w:sz w:val="27"/>
          <w:szCs w:val="27"/>
        </w:rPr>
        <w:t xml:space="preserve">. </w:t>
      </w:r>
      <w:r>
        <w:rPr>
          <w:i/>
          <w:iCs/>
          <w:lang w:val="de-DE"/>
        </w:rPr>
        <w:t>Strat</w:t>
      </w:r>
      <w:r>
        <w:rPr>
          <w:i/>
          <w:iCs/>
          <w:lang w:val="fr-FR"/>
        </w:rPr>
        <w:t>égies de l</w:t>
      </w:r>
      <w:r>
        <w:rPr>
          <w:i/>
          <w:iCs/>
          <w:rtl/>
        </w:rPr>
        <w:t>’</w:t>
      </w:r>
      <w:r>
        <w:rPr>
          <w:i/>
          <w:iCs/>
        </w:rPr>
        <w:t>interm</w:t>
      </w:r>
      <w:r>
        <w:rPr>
          <w:i/>
          <w:iCs/>
          <w:lang w:val="fr-FR"/>
        </w:rPr>
        <w:t>é</w:t>
      </w:r>
      <w:r>
        <w:rPr>
          <w:i/>
          <w:iCs/>
        </w:rPr>
        <w:t>dialit</w:t>
      </w:r>
      <w:r>
        <w:rPr>
          <w:i/>
          <w:iCs/>
          <w:lang w:val="fr-FR"/>
        </w:rPr>
        <w:t>é dans les arts contemporaines</w:t>
      </w:r>
    </w:p>
    <w:p w:rsidR="005D3A4B" w:rsidRDefault="0011625A">
      <w:pPr>
        <w:pStyle w:val="Corps"/>
        <w:rPr>
          <w:rStyle w:val="Aucun"/>
        </w:rPr>
      </w:pPr>
      <w:r>
        <w:rPr>
          <w:lang w:val="nl-NL"/>
        </w:rPr>
        <w:t>Directeur Emanuele Quinz, Universit</w:t>
      </w:r>
      <w:r>
        <w:rPr>
          <w:lang w:val="fr-FR"/>
        </w:rPr>
        <w:t xml:space="preserve">é Paris 8 </w:t>
      </w:r>
      <w:r>
        <w:t>- Co-directri</w:t>
      </w:r>
      <w:r>
        <w:t xml:space="preserve">ce Angela Vettese, IUAV, Venise </w:t>
      </w:r>
    </w:p>
    <w:p w:rsidR="005D3A4B" w:rsidRDefault="005D3A4B">
      <w:pPr>
        <w:pStyle w:val="Corps"/>
        <w:rPr>
          <w:rStyle w:val="Aucun"/>
        </w:rPr>
      </w:pPr>
    </w:p>
    <w:p w:rsidR="005D3A4B" w:rsidRDefault="0011625A">
      <w:pPr>
        <w:pStyle w:val="Corps"/>
        <w:rPr>
          <w:b/>
          <w:bCs/>
        </w:rPr>
      </w:pPr>
      <w:r>
        <w:rPr>
          <w:b/>
          <w:bCs/>
          <w:lang w:val="de-DE"/>
        </w:rPr>
        <w:t>ETUDES SUPERIEURES</w:t>
      </w:r>
    </w:p>
    <w:p w:rsidR="005D3A4B" w:rsidRDefault="005D3A4B">
      <w:pPr>
        <w:pStyle w:val="Corps"/>
        <w:rPr>
          <w:rStyle w:val="Aucun"/>
          <w:b/>
          <w:bCs/>
        </w:rPr>
      </w:pPr>
    </w:p>
    <w:p w:rsidR="005D3A4B" w:rsidRDefault="0011625A">
      <w:pPr>
        <w:pStyle w:val="Pardfau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2019</w:t>
      </w:r>
    </w:p>
    <w:p w:rsidR="005D3A4B" w:rsidRDefault="0011625A">
      <w:pPr>
        <w:pStyle w:val="Pardfaut"/>
        <w:spacing w:before="0" w:line="24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>Dipl</w:t>
      </w:r>
      <w:r>
        <w:rPr>
          <w:sz w:val="22"/>
          <w:szCs w:val="22"/>
        </w:rPr>
        <w:t>ô</w:t>
      </w:r>
      <w:r>
        <w:rPr>
          <w:sz w:val="22"/>
          <w:szCs w:val="22"/>
          <w:lang w:val="fr-FR"/>
        </w:rPr>
        <w:t xml:space="preserve">me de Master de recherche de Peinture </w:t>
      </w:r>
      <w:r>
        <w:rPr>
          <w:sz w:val="22"/>
          <w:szCs w:val="22"/>
        </w:rPr>
        <w:t xml:space="preserve">à </w:t>
      </w:r>
      <w:r>
        <w:rPr>
          <w:sz w:val="22"/>
          <w:szCs w:val="22"/>
        </w:rPr>
        <w:t>l'Acad</w:t>
      </w:r>
      <w:r>
        <w:rPr>
          <w:sz w:val="22"/>
          <w:szCs w:val="22"/>
          <w:lang w:val="fr-FR"/>
        </w:rPr>
        <w:t xml:space="preserve">émie des Beaux-Arts de Rome - sous la direction de Massimo Carboni, titre </w:t>
      </w:r>
      <w:r>
        <w:rPr>
          <w:rStyle w:val="Aucun"/>
          <w:i/>
          <w:iCs/>
          <w:sz w:val="22"/>
          <w:szCs w:val="22"/>
        </w:rPr>
        <w:t>Raggiungere l</w:t>
      </w:r>
      <w:r>
        <w:rPr>
          <w:rStyle w:val="Aucun"/>
          <w:i/>
          <w:iCs/>
          <w:sz w:val="22"/>
          <w:szCs w:val="22"/>
          <w:rtl/>
        </w:rPr>
        <w:t>’</w:t>
      </w:r>
      <w:r>
        <w:rPr>
          <w:rStyle w:val="Aucun"/>
          <w:i/>
          <w:iCs/>
          <w:sz w:val="22"/>
          <w:szCs w:val="22"/>
        </w:rPr>
        <w:t xml:space="preserve">orizzonte. Significato, valore e funzione della ricerca </w:t>
      </w:r>
      <w:r>
        <w:rPr>
          <w:rStyle w:val="Aucun"/>
          <w:i/>
          <w:iCs/>
          <w:sz w:val="22"/>
          <w:szCs w:val="22"/>
        </w:rPr>
        <w:t>artistica</w:t>
      </w:r>
      <w:r>
        <w:rPr>
          <w:sz w:val="22"/>
          <w:szCs w:val="22"/>
        </w:rPr>
        <w:t xml:space="preserve"> (</w:t>
      </w:r>
      <w:r>
        <w:rPr>
          <w:rStyle w:val="Aucun"/>
          <w:i/>
          <w:iCs/>
          <w:sz w:val="22"/>
          <w:szCs w:val="22"/>
          <w:lang w:val="fr-FR"/>
        </w:rPr>
        <w:t>Atteindre l'horizon. Signification, valeur et fonction de la recherche artistique</w:t>
      </w:r>
      <w:r>
        <w:rPr>
          <w:sz w:val="22"/>
          <w:szCs w:val="22"/>
        </w:rPr>
        <w:t>), grade 110/110 cum laude (Tr</w:t>
      </w:r>
      <w:r>
        <w:rPr>
          <w:sz w:val="22"/>
          <w:szCs w:val="22"/>
        </w:rPr>
        <w:t>è</w:t>
      </w:r>
      <w:r>
        <w:rPr>
          <w:sz w:val="22"/>
          <w:szCs w:val="22"/>
          <w:lang w:val="fr-FR"/>
        </w:rPr>
        <w:t xml:space="preserve">s Honorable avec Félicitations du jury) et dignité </w:t>
      </w:r>
      <w:r>
        <w:rPr>
          <w:sz w:val="22"/>
          <w:szCs w:val="22"/>
        </w:rPr>
        <w:t xml:space="preserve">de publication. </w:t>
      </w:r>
    </w:p>
    <w:p w:rsidR="005D3A4B" w:rsidRDefault="005D3A4B">
      <w:pPr>
        <w:pStyle w:val="Pardfaut"/>
        <w:spacing w:before="0" w:line="240" w:lineRule="auto"/>
        <w:rPr>
          <w:sz w:val="22"/>
          <w:szCs w:val="22"/>
        </w:rPr>
      </w:pPr>
    </w:p>
    <w:p w:rsidR="005D3A4B" w:rsidRDefault="0011625A">
      <w:pPr>
        <w:pStyle w:val="Pardfau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2017</w:t>
      </w:r>
    </w:p>
    <w:p w:rsidR="005D3A4B" w:rsidRDefault="0011625A">
      <w:pPr>
        <w:pStyle w:val="Pardfaut"/>
        <w:spacing w:before="0" w:line="24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>Dipl</w:t>
      </w:r>
      <w:r>
        <w:rPr>
          <w:sz w:val="22"/>
          <w:szCs w:val="22"/>
        </w:rPr>
        <w:t>ô</w:t>
      </w:r>
      <w:r>
        <w:rPr>
          <w:sz w:val="22"/>
          <w:szCs w:val="22"/>
          <w:lang w:val="fr-FR"/>
        </w:rPr>
        <w:t xml:space="preserve">me de Licence de Peinture </w:t>
      </w:r>
      <w:r>
        <w:rPr>
          <w:sz w:val="22"/>
          <w:szCs w:val="22"/>
        </w:rPr>
        <w:t xml:space="preserve">à </w:t>
      </w:r>
      <w:r>
        <w:rPr>
          <w:sz w:val="22"/>
          <w:szCs w:val="22"/>
        </w:rPr>
        <w:t>l'Acad</w:t>
      </w:r>
      <w:r>
        <w:rPr>
          <w:sz w:val="22"/>
          <w:szCs w:val="22"/>
          <w:lang w:val="fr-FR"/>
        </w:rPr>
        <w:t xml:space="preserve">émie des Beaux-Arts </w:t>
      </w:r>
      <w:r>
        <w:rPr>
          <w:sz w:val="22"/>
          <w:szCs w:val="22"/>
          <w:lang w:val="fr-FR"/>
        </w:rPr>
        <w:t xml:space="preserve">de Rome - sous la direction de Massimo Carboni, titre </w:t>
      </w:r>
      <w:r>
        <w:rPr>
          <w:rStyle w:val="Aucun"/>
          <w:i/>
          <w:iCs/>
          <w:sz w:val="22"/>
          <w:szCs w:val="22"/>
        </w:rPr>
        <w:t>Dal non finito all</w:t>
      </w:r>
      <w:r>
        <w:rPr>
          <w:rStyle w:val="Aucun"/>
          <w:i/>
          <w:iCs/>
          <w:sz w:val="22"/>
          <w:szCs w:val="22"/>
          <w:rtl/>
        </w:rPr>
        <w:t>’</w:t>
      </w:r>
      <w:r>
        <w:rPr>
          <w:rStyle w:val="Aucun"/>
          <w:i/>
          <w:iCs/>
          <w:sz w:val="22"/>
          <w:szCs w:val="22"/>
        </w:rPr>
        <w:t xml:space="preserve">opera interrotta </w:t>
      </w:r>
      <w:r>
        <w:rPr>
          <w:sz w:val="22"/>
          <w:szCs w:val="22"/>
        </w:rPr>
        <w:t>(</w:t>
      </w:r>
      <w:r>
        <w:rPr>
          <w:rStyle w:val="Aucun"/>
          <w:i/>
          <w:iCs/>
          <w:sz w:val="22"/>
          <w:szCs w:val="22"/>
          <w:lang w:val="fr-FR"/>
        </w:rPr>
        <w:t>De l'ouvrage inachevé à l'ouvrage interrompu</w:t>
      </w:r>
      <w:r>
        <w:rPr>
          <w:sz w:val="22"/>
          <w:szCs w:val="22"/>
        </w:rPr>
        <w:t>), grade 110/110 cum laude (Tr</w:t>
      </w:r>
      <w:r>
        <w:rPr>
          <w:sz w:val="22"/>
          <w:szCs w:val="22"/>
        </w:rPr>
        <w:t>è</w:t>
      </w:r>
      <w:r>
        <w:rPr>
          <w:sz w:val="22"/>
          <w:szCs w:val="22"/>
          <w:lang w:val="fr-FR"/>
        </w:rPr>
        <w:t xml:space="preserve">s Honorable avec Félicitations du jury). </w:t>
      </w:r>
    </w:p>
    <w:p w:rsidR="005D3A4B" w:rsidRDefault="005D3A4B">
      <w:pPr>
        <w:pStyle w:val="Corps"/>
      </w:pPr>
    </w:p>
    <w:p w:rsidR="005D3A4B" w:rsidRDefault="0011625A">
      <w:pPr>
        <w:pStyle w:val="Corps"/>
        <w:rPr>
          <w:b/>
          <w:bCs/>
        </w:rPr>
      </w:pPr>
      <w:r>
        <w:rPr>
          <w:b/>
          <w:bCs/>
          <w:lang w:val="es-ES_tradnl"/>
        </w:rPr>
        <w:t>ACTIVITES ARTISTIQUES</w:t>
      </w:r>
    </w:p>
    <w:p w:rsidR="005D3A4B" w:rsidRDefault="0011625A">
      <w:pPr>
        <w:pStyle w:val="Corps"/>
      </w:pPr>
      <w:r>
        <w:rPr>
          <w:lang w:val="fr-FR"/>
        </w:rPr>
        <w:t xml:space="preserve">Elle a travaillé en tant </w:t>
      </w:r>
      <w:r>
        <w:rPr>
          <w:lang w:val="fr-FR"/>
        </w:rPr>
        <w:t xml:space="preserve">que commissaire et co-commissaire pour plusieurs expositions, notamment </w:t>
      </w:r>
      <w:r>
        <w:rPr>
          <w:rStyle w:val="Aucun"/>
          <w:i/>
          <w:iCs/>
        </w:rPr>
        <w:t>p</w:t>
      </w:r>
      <w:r>
        <w:rPr>
          <w:rStyle w:val="Aucun"/>
          <w:i/>
          <w:iCs/>
        </w:rPr>
        <w:t>r</w:t>
      </w:r>
      <w:r>
        <w:rPr>
          <w:rStyle w:val="Aucun"/>
          <w:i/>
          <w:iCs/>
        </w:rPr>
        <w:t>e</w:t>
      </w:r>
      <w:r>
        <w:rPr>
          <w:rStyle w:val="Aucun"/>
          <w:i/>
          <w:iCs/>
        </w:rPr>
        <w:t>sen</w:t>
      </w:r>
      <w:r>
        <w:rPr>
          <w:rStyle w:val="Aucun"/>
          <w:i/>
          <w:iCs/>
        </w:rPr>
        <w:t>za</w:t>
      </w:r>
      <w:r>
        <w:t xml:space="preserve">, INASA, Palazzo Venezia, Rome, 2019 et Cantieri Culturali alla Zisa, Palerme, 2018 ; </w:t>
      </w:r>
      <w:r>
        <w:rPr>
          <w:rStyle w:val="Aucun"/>
          <w:i/>
          <w:iCs/>
        </w:rPr>
        <w:t>La condizione umana</w:t>
      </w:r>
      <w:r>
        <w:rPr>
          <w:lang w:val="fr-FR"/>
        </w:rPr>
        <w:t xml:space="preserve">, Palazzo Ajutamicristo, Palerme, 2019 ; plusieurs expositions dans la </w:t>
      </w:r>
      <w:r>
        <w:rPr>
          <w:lang w:val="fr-FR"/>
        </w:rPr>
        <w:t>Sala Colleoni, Académie des Beaux-Arts de Rome, 2017-2019. Il a pré</w:t>
      </w:r>
      <w:r>
        <w:t>sent</w:t>
      </w:r>
      <w:r>
        <w:rPr>
          <w:lang w:val="fr-FR"/>
        </w:rPr>
        <w:t xml:space="preserve">é son travail artistique dans plusieurs expositions, notamment </w:t>
      </w:r>
      <w:r w:rsidRPr="005D5047">
        <w:rPr>
          <w:rStyle w:val="Aucun"/>
          <w:i/>
          <w:iCs/>
          <w:lang w:val="fr-FR"/>
        </w:rPr>
        <w:t>Existence Chapter 2: Traces</w:t>
      </w:r>
      <w:r>
        <w:rPr>
          <w:lang w:val="fr-FR"/>
        </w:rPr>
        <w:t xml:space="preserve">, Octagon, HfBK Dresden Art Gallery, Dresde, Allemagne, 2020 ; </w:t>
      </w:r>
      <w:r>
        <w:rPr>
          <w:rStyle w:val="Aucun"/>
          <w:i/>
          <w:iCs/>
        </w:rPr>
        <w:t>Lo spazio vissuto - Hap</w:t>
      </w:r>
      <w:r>
        <w:rPr>
          <w:rStyle w:val="Aucun"/>
          <w:i/>
          <w:iCs/>
          <w:lang w:val="nl-NL"/>
        </w:rPr>
        <w:t>ë</w:t>
      </w:r>
      <w:r>
        <w:rPr>
          <w:rStyle w:val="Aucun"/>
          <w:i/>
          <w:iCs/>
          <w:lang w:val="pt-PT"/>
        </w:rPr>
        <w:t>sira e j</w:t>
      </w:r>
      <w:r>
        <w:rPr>
          <w:rStyle w:val="Aucun"/>
          <w:i/>
          <w:iCs/>
          <w:lang w:val="pt-PT"/>
        </w:rPr>
        <w:t xml:space="preserve">etuar </w:t>
      </w:r>
      <w:r>
        <w:t xml:space="preserve">, Institut culturel italien, Tirana, Albanie, 2019 ; </w:t>
      </w:r>
      <w:r>
        <w:rPr>
          <w:rStyle w:val="Aucun"/>
          <w:i/>
          <w:iCs/>
        </w:rPr>
        <w:t>Komask 2018</w:t>
      </w:r>
      <w:r>
        <w:rPr>
          <w:lang w:val="fr-FR"/>
        </w:rPr>
        <w:t xml:space="preserve">, Anvers, Belgique, 2018 ; </w:t>
      </w:r>
      <w:r>
        <w:rPr>
          <w:rStyle w:val="Aucun"/>
          <w:i/>
          <w:iCs/>
        </w:rPr>
        <w:t>Forse un mattino andando in un'aria di vetro</w:t>
      </w:r>
      <w:r>
        <w:rPr>
          <w:lang w:val="pt-PT"/>
        </w:rPr>
        <w:t>, Acad</w:t>
      </w:r>
      <w:r>
        <w:rPr>
          <w:lang w:val="fr-FR"/>
        </w:rPr>
        <w:t>émie des beaux-arts de Rome, 2018. Elle a re</w:t>
      </w:r>
      <w:r>
        <w:t>ç</w:t>
      </w:r>
      <w:r>
        <w:rPr>
          <w:lang w:val="fr-FR"/>
        </w:rPr>
        <w:t xml:space="preserve">u le prix </w:t>
      </w:r>
      <w:r>
        <w:rPr>
          <w:rStyle w:val="Aucun"/>
          <w:i/>
          <w:iCs/>
        </w:rPr>
        <w:t>Limen 2018</w:t>
      </w:r>
      <w:r>
        <w:rPr>
          <w:lang w:val="fr-FR"/>
        </w:rPr>
        <w:t xml:space="preserve"> du musé</w:t>
      </w:r>
      <w:r>
        <w:t>e Limen, Vibo Valentia.</w:t>
      </w:r>
    </w:p>
    <w:p w:rsidR="005D3A4B" w:rsidRDefault="005D3A4B">
      <w:pPr>
        <w:pStyle w:val="Corps"/>
      </w:pPr>
    </w:p>
    <w:p w:rsidR="005D3A4B" w:rsidRDefault="0011625A">
      <w:pPr>
        <w:pStyle w:val="Corps"/>
        <w:rPr>
          <w:b/>
          <w:bCs/>
        </w:rPr>
      </w:pPr>
      <w:r w:rsidRPr="005D5047">
        <w:rPr>
          <w:b/>
          <w:bCs/>
          <w:lang w:val="fr-FR"/>
        </w:rPr>
        <w:t>ACTIVITES U</w:t>
      </w:r>
      <w:r w:rsidRPr="005D5047">
        <w:rPr>
          <w:b/>
          <w:bCs/>
          <w:lang w:val="fr-FR"/>
        </w:rPr>
        <w:t>NIVERSITAIRES ET SCIENTIFIQUES</w:t>
      </w:r>
    </w:p>
    <w:p w:rsidR="005D3A4B" w:rsidRDefault="0011625A">
      <w:pPr>
        <w:pStyle w:val="Corps"/>
      </w:pPr>
      <w:r>
        <w:rPr>
          <w:lang w:val="fr-FR"/>
        </w:rPr>
        <w:t>Elle a participé en tant que confé</w:t>
      </w:r>
      <w:r>
        <w:rPr>
          <w:lang w:val="es-ES_tradnl"/>
        </w:rPr>
        <w:t>renci</w:t>
      </w:r>
      <w:r>
        <w:t>è</w:t>
      </w:r>
      <w:r>
        <w:rPr>
          <w:lang w:val="fr-FR"/>
        </w:rPr>
        <w:t xml:space="preserve">re et modératrice </w:t>
      </w:r>
      <w:r>
        <w:t xml:space="preserve">à </w:t>
      </w:r>
      <w:r>
        <w:rPr>
          <w:lang w:val="fr-FR"/>
        </w:rPr>
        <w:t xml:space="preserve">de nombreuses conférences, mais a également publié ses travaux théoriques dans des revues scientifiques. Elle travaille actuellement </w:t>
      </w:r>
      <w:r>
        <w:t xml:space="preserve">à </w:t>
      </w:r>
      <w:r>
        <w:rPr>
          <w:lang w:val="fr-FR"/>
        </w:rPr>
        <w:t xml:space="preserve">l'édition d'un cours donné </w:t>
      </w:r>
      <w:r>
        <w:t>par</w:t>
      </w:r>
      <w:r>
        <w:t xml:space="preserve"> Cesare Brandi à l'universit</w:t>
      </w:r>
      <w:r>
        <w:rPr>
          <w:lang w:val="fr-FR"/>
        </w:rPr>
        <w:t>é Sapienza de Rome sur la peinture du XIXe si</w:t>
      </w:r>
      <w:r>
        <w:t>ècle (1970-1971).</w:t>
      </w:r>
    </w:p>
    <w:p w:rsidR="005D3A4B" w:rsidRDefault="005D3A4B">
      <w:pPr>
        <w:pStyle w:val="Corps"/>
      </w:pPr>
    </w:p>
    <w:p w:rsidR="005D3A4B" w:rsidRDefault="0011625A">
      <w:pPr>
        <w:pStyle w:val="Corps"/>
      </w:pPr>
      <w:r>
        <w:t>2019</w:t>
      </w:r>
      <w:r w:rsidRPr="005D5047">
        <w:rPr>
          <w:lang w:val="fr-FR"/>
        </w:rPr>
        <w:t>-2021</w:t>
      </w:r>
    </w:p>
    <w:p w:rsidR="005D3A4B" w:rsidRDefault="0011625A">
      <w:pPr>
        <w:pStyle w:val="Corps"/>
      </w:pPr>
      <w:r>
        <w:rPr>
          <w:lang w:val="fr-FR"/>
        </w:rPr>
        <w:t>Assistante (Cultore della materia) pour les cours d'Esthétique et d</w:t>
      </w:r>
      <w:r>
        <w:rPr>
          <w:rtl/>
        </w:rPr>
        <w:t>’</w:t>
      </w:r>
      <w:r>
        <w:rPr>
          <w:lang w:val="fr-FR"/>
        </w:rPr>
        <w:t>Histoire du Ciné</w:t>
      </w:r>
      <w:r>
        <w:t>ma du Prof. Massimo Carboni à l</w:t>
      </w:r>
      <w:r>
        <w:rPr>
          <w:rtl/>
        </w:rPr>
        <w:t>’</w:t>
      </w:r>
      <w:r>
        <w:rPr>
          <w:lang w:val="pt-PT"/>
        </w:rPr>
        <w:t>Acad</w:t>
      </w:r>
      <w:r>
        <w:rPr>
          <w:lang w:val="fr-FR"/>
        </w:rPr>
        <w:t>émie des Beaux-Arts de Rome.</w:t>
      </w:r>
    </w:p>
    <w:p w:rsidR="005D3A4B" w:rsidRDefault="005D3A4B">
      <w:pPr>
        <w:pStyle w:val="Corps"/>
      </w:pPr>
    </w:p>
    <w:p w:rsidR="005D3A4B" w:rsidRDefault="0011625A">
      <w:pPr>
        <w:pStyle w:val="Corps"/>
      </w:pPr>
      <w:r>
        <w:t>2019</w:t>
      </w:r>
      <w:r>
        <w:t>-2021</w:t>
      </w:r>
    </w:p>
    <w:p w:rsidR="005D3A4B" w:rsidRDefault="0011625A">
      <w:pPr>
        <w:pStyle w:val="Corps"/>
      </w:pPr>
      <w:r>
        <w:rPr>
          <w:lang w:val="fr-FR"/>
        </w:rPr>
        <w:t>Assistante de l</w:t>
      </w:r>
      <w:r>
        <w:rPr>
          <w:rtl/>
        </w:rPr>
        <w:t>’</w:t>
      </w:r>
      <w:r>
        <w:t>artiste Lucia Romualdi.</w:t>
      </w:r>
    </w:p>
    <w:p w:rsidR="005D3A4B" w:rsidRDefault="005D3A4B">
      <w:pPr>
        <w:pStyle w:val="Corps"/>
      </w:pPr>
    </w:p>
    <w:p w:rsidR="005D3A4B" w:rsidRDefault="0011625A">
      <w:pPr>
        <w:pStyle w:val="Corps"/>
      </w:pPr>
      <w:r>
        <w:t>2019</w:t>
      </w:r>
    </w:p>
    <w:p w:rsidR="005D3A4B" w:rsidRDefault="0011625A">
      <w:pPr>
        <w:pStyle w:val="Corps"/>
      </w:pPr>
      <w:r>
        <w:rPr>
          <w:lang w:val="fr-FR"/>
        </w:rPr>
        <w:t xml:space="preserve">Commissariat de l'exposition </w:t>
      </w:r>
      <w:r>
        <w:rPr>
          <w:rStyle w:val="Aucun"/>
          <w:i/>
          <w:iCs/>
        </w:rPr>
        <w:t xml:space="preserve">Presenza </w:t>
      </w:r>
      <w:r>
        <w:t>à l</w:t>
      </w:r>
      <w:r>
        <w:rPr>
          <w:rtl/>
        </w:rPr>
        <w:t>’</w:t>
      </w:r>
      <w:r>
        <w:t>INASA, Palazzo Venezia, Rome.</w:t>
      </w:r>
    </w:p>
    <w:p w:rsidR="005D3A4B" w:rsidRDefault="005D3A4B">
      <w:pPr>
        <w:pStyle w:val="Corps"/>
      </w:pPr>
    </w:p>
    <w:p w:rsidR="005D3A4B" w:rsidRDefault="0011625A">
      <w:pPr>
        <w:pStyle w:val="Corps"/>
      </w:pPr>
      <w:r>
        <w:t>2018</w:t>
      </w:r>
    </w:p>
    <w:p w:rsidR="005D3A4B" w:rsidRDefault="0011625A">
      <w:pPr>
        <w:pStyle w:val="Corps"/>
      </w:pPr>
      <w:r>
        <w:rPr>
          <w:lang w:val="fr-FR"/>
        </w:rPr>
        <w:t xml:space="preserve">Assistante de la commissaire Helga Marsala pour l'exposition </w:t>
      </w:r>
      <w:r>
        <w:rPr>
          <w:rStyle w:val="Aucun"/>
          <w:i/>
          <w:iCs/>
        </w:rPr>
        <w:t>La condizione umana</w:t>
      </w:r>
      <w:r>
        <w:t xml:space="preserve">, à </w:t>
      </w:r>
      <w:r>
        <w:rPr>
          <w:lang w:val="fr-FR"/>
        </w:rPr>
        <w:t>Palerme au Musé</w:t>
      </w:r>
      <w:r>
        <w:t>e Palazzo Ajutamicristo.</w:t>
      </w:r>
    </w:p>
    <w:p w:rsidR="005D3A4B" w:rsidRDefault="0011625A">
      <w:pPr>
        <w:pStyle w:val="Corps"/>
      </w:pPr>
      <w:r>
        <w:rPr>
          <w:lang w:val="fr-FR"/>
        </w:rPr>
        <w:t>Commissariat de l'exposition-é</w:t>
      </w:r>
      <w:r>
        <w:t>v</w:t>
      </w:r>
      <w:r>
        <w:rPr>
          <w:lang w:val="fr-FR"/>
        </w:rPr>
        <w:t xml:space="preserve">énement </w:t>
      </w:r>
      <w:r>
        <w:rPr>
          <w:rStyle w:val="Aucun"/>
          <w:i/>
          <w:iCs/>
        </w:rPr>
        <w:t xml:space="preserve">Presenza </w:t>
      </w:r>
      <w:r>
        <w:rPr>
          <w:rStyle w:val="Aucun"/>
          <w:i/>
          <w:iCs/>
        </w:rPr>
        <w:t>à</w:t>
      </w:r>
      <w:r>
        <w:rPr>
          <w:lang w:val="fr-FR"/>
        </w:rPr>
        <w:t xml:space="preserve"> Palerme au Musé</w:t>
      </w:r>
      <w:r>
        <w:t>e Cantieri Culturali alla Zisa.</w:t>
      </w:r>
    </w:p>
    <w:p w:rsidR="005D3A4B" w:rsidRDefault="005D3A4B">
      <w:pPr>
        <w:pStyle w:val="Corps"/>
      </w:pPr>
    </w:p>
    <w:p w:rsidR="005D3A4B" w:rsidRDefault="0011625A">
      <w:pPr>
        <w:pStyle w:val="Styledetableau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de-DE"/>
        </w:rPr>
        <w:t>RENCES</w:t>
      </w:r>
    </w:p>
    <w:p w:rsidR="005D3A4B" w:rsidRDefault="005D3A4B">
      <w:pPr>
        <w:pStyle w:val="Styledetableau2"/>
        <w:jc w:val="both"/>
        <w:rPr>
          <w:sz w:val="22"/>
          <w:szCs w:val="22"/>
        </w:rPr>
      </w:pP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shd w:val="clear" w:color="auto" w:fill="FFFFFF"/>
          <w:lang w:val="fr-FR"/>
        </w:rPr>
        <w:t xml:space="preserve">Conférences dans le cours d'Esthétique du Prof. Carboni </w:t>
      </w:r>
      <w:r>
        <w:rPr>
          <w:rStyle w:val="Aucu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sz w:val="22"/>
          <w:szCs w:val="22"/>
          <w:shd w:val="clear" w:color="auto" w:fill="FFFFFF"/>
        </w:rPr>
        <w:t>l'Acad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émie des Beaux-Arts de Rome: 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étymologies grecques en l</w:t>
      </w:r>
      <w:r>
        <w:rPr>
          <w:rStyle w:val="Aucun"/>
          <w:i/>
          <w:iCs/>
          <w:sz w:val="22"/>
          <w:szCs w:val="22"/>
          <w:shd w:val="clear" w:color="auto" w:fill="FFFFFF"/>
          <w:rtl/>
        </w:rPr>
        <w:t>’</w:t>
      </w:r>
      <w:r w:rsidRPr="005D5047">
        <w:rPr>
          <w:rStyle w:val="Aucun"/>
          <w:i/>
          <w:iCs/>
          <w:sz w:val="22"/>
          <w:szCs w:val="22"/>
          <w:shd w:val="clear" w:color="auto" w:fill="FFFFFF"/>
          <w:lang w:val="fr-FR"/>
        </w:rPr>
        <w:t>Esth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étique</w:t>
      </w:r>
      <w:r>
        <w:rPr>
          <w:rStyle w:val="Aucun"/>
          <w:sz w:val="22"/>
          <w:szCs w:val="22"/>
          <w:shd w:val="clear" w:color="auto" w:fill="FFFFFF"/>
        </w:rPr>
        <w:t xml:space="preserve"> (10 f</w:t>
      </w:r>
      <w:r>
        <w:rPr>
          <w:rStyle w:val="Aucu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vrier 2021), </w:t>
      </w:r>
      <w:r>
        <w:rPr>
          <w:rStyle w:val="Aucun"/>
          <w:i/>
          <w:iCs/>
          <w:sz w:val="22"/>
          <w:szCs w:val="22"/>
          <w:shd w:val="clear" w:color="auto" w:fill="FFFFFF"/>
        </w:rPr>
        <w:t>l</w:t>
      </w:r>
      <w:r>
        <w:rPr>
          <w:rStyle w:val="Aucun"/>
          <w:i/>
          <w:iCs/>
          <w:sz w:val="22"/>
          <w:szCs w:val="22"/>
          <w:shd w:val="clear" w:color="auto" w:fill="FFFFFF"/>
          <w:rtl/>
        </w:rPr>
        <w:t>’</w:t>
      </w:r>
      <w:r>
        <w:rPr>
          <w:rStyle w:val="Aucun"/>
          <w:i/>
          <w:iCs/>
          <w:sz w:val="22"/>
          <w:szCs w:val="22"/>
          <w:shd w:val="clear" w:color="auto" w:fill="FFFFFF"/>
          <w:lang w:val="de-DE"/>
        </w:rPr>
        <w:t>artiste Steve Jobs</w:t>
      </w:r>
      <w:r>
        <w:rPr>
          <w:rStyle w:val="Aucun"/>
          <w:sz w:val="22"/>
          <w:szCs w:val="22"/>
          <w:shd w:val="clear" w:color="auto" w:fill="FFFFFF"/>
        </w:rPr>
        <w:t xml:space="preserve"> (9 f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évrier 2021), </w:t>
      </w:r>
      <w:r>
        <w:rPr>
          <w:rStyle w:val="Aucun"/>
          <w:i/>
          <w:iCs/>
          <w:sz w:val="22"/>
          <w:szCs w:val="22"/>
          <w:shd w:val="clear" w:color="auto" w:fill="FFFFFF"/>
        </w:rPr>
        <w:t>l'esth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étique de la mode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 (14 juin 2021) et </w:t>
      </w:r>
      <w:r>
        <w:rPr>
          <w:rStyle w:val="Aucun"/>
          <w:i/>
          <w:iCs/>
          <w:sz w:val="22"/>
          <w:szCs w:val="22"/>
          <w:shd w:val="clear" w:color="auto" w:fill="FFFFFF"/>
        </w:rPr>
        <w:t>l'interm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i/>
          <w:iCs/>
          <w:sz w:val="22"/>
          <w:szCs w:val="22"/>
          <w:shd w:val="clear" w:color="auto" w:fill="FFFFFF"/>
        </w:rPr>
        <w:t>dialit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é dans les arts contemporains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 (17 juin 2021).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shd w:val="clear" w:color="auto" w:fill="FFFFFF"/>
          <w:lang w:val="fr-FR"/>
        </w:rPr>
        <w:t xml:space="preserve">Conférences dans le cours d'Esthétique du Prof. Carboni </w:t>
      </w:r>
      <w:r>
        <w:rPr>
          <w:rStyle w:val="Aucu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sz w:val="22"/>
          <w:szCs w:val="22"/>
          <w:shd w:val="clear" w:color="auto" w:fill="FFFFFF"/>
        </w:rPr>
        <w:t>l'Acad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émie des Beaux-Arts de Rome: 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étymolog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ies grecques en l</w:t>
      </w:r>
      <w:r>
        <w:rPr>
          <w:rStyle w:val="Aucun"/>
          <w:i/>
          <w:iCs/>
          <w:sz w:val="22"/>
          <w:szCs w:val="22"/>
          <w:shd w:val="clear" w:color="auto" w:fill="FFFFFF"/>
          <w:rtl/>
        </w:rPr>
        <w:t>’</w:t>
      </w:r>
      <w:r w:rsidRPr="005D5047">
        <w:rPr>
          <w:rStyle w:val="Aucun"/>
          <w:i/>
          <w:iCs/>
          <w:sz w:val="22"/>
          <w:szCs w:val="22"/>
          <w:shd w:val="clear" w:color="auto" w:fill="FFFFFF"/>
          <w:lang w:val="fr-FR"/>
        </w:rPr>
        <w:t>Esth</w:t>
      </w:r>
      <w:r>
        <w:rPr>
          <w:rStyle w:val="Aucun"/>
          <w:i/>
          <w:iCs/>
          <w:sz w:val="22"/>
          <w:szCs w:val="22"/>
          <w:shd w:val="clear" w:color="auto" w:fill="FFFFFF"/>
          <w:lang w:val="fr-FR"/>
        </w:rPr>
        <w:t>étique</w:t>
      </w:r>
      <w:r>
        <w:rPr>
          <w:rStyle w:val="Aucun"/>
          <w:sz w:val="22"/>
          <w:szCs w:val="22"/>
          <w:shd w:val="clear" w:color="auto" w:fill="FFFFFF"/>
        </w:rPr>
        <w:t xml:space="preserve"> (2-8 d</w:t>
      </w:r>
      <w:r>
        <w:rPr>
          <w:rStyle w:val="Aucu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</w:rPr>
        <w:t xml:space="preserve">cembre 2020), </w:t>
      </w:r>
      <w:r>
        <w:rPr>
          <w:rStyle w:val="Aucun"/>
          <w:i/>
          <w:iCs/>
          <w:sz w:val="22"/>
          <w:szCs w:val="22"/>
          <w:shd w:val="clear" w:color="auto" w:fill="FFFFFF"/>
        </w:rPr>
        <w:t>Kazimir Malevič</w:t>
      </w:r>
      <w:r>
        <w:rPr>
          <w:rStyle w:val="Aucun"/>
          <w:sz w:val="22"/>
          <w:szCs w:val="22"/>
          <w:shd w:val="clear" w:color="auto" w:fill="FFFFFF"/>
        </w:rPr>
        <w:t xml:space="preserve"> (9 d</w:t>
      </w:r>
      <w:r>
        <w:rPr>
          <w:rStyle w:val="Aucu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</w:rPr>
        <w:t>cembre 2020).</w:t>
      </w:r>
    </w:p>
    <w:p w:rsidR="005D3A4B" w:rsidRPr="005D5047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Aucun"/>
          <w:i/>
          <w:iCs/>
          <w:sz w:val="22"/>
          <w:szCs w:val="22"/>
          <w:shd w:val="clear" w:color="auto" w:fill="FFFFFF"/>
        </w:rPr>
        <w:t>Kazimir Malevič</w:t>
      </w:r>
      <w:r>
        <w:rPr>
          <w:rStyle w:val="Aucun"/>
          <w:sz w:val="22"/>
          <w:szCs w:val="22"/>
          <w:shd w:val="clear" w:color="auto" w:fill="FFFFFF"/>
        </w:rPr>
        <w:t>, conf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érence dans le cours d'Esthétique du Prof. Carboni </w:t>
      </w:r>
      <w:r>
        <w:rPr>
          <w:rStyle w:val="Aucu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sz w:val="22"/>
          <w:szCs w:val="22"/>
          <w:shd w:val="clear" w:color="auto" w:fill="FFFFFF"/>
        </w:rPr>
        <w:t>l'Acad</w:t>
      </w:r>
      <w:r>
        <w:rPr>
          <w:rStyle w:val="Aucun"/>
          <w:sz w:val="22"/>
          <w:szCs w:val="22"/>
          <w:shd w:val="clear" w:color="auto" w:fill="FFFFFF"/>
          <w:lang w:val="fr-FR"/>
        </w:rPr>
        <w:t>émie des Beaux-Arts de Rome, 11 dé</w:t>
      </w:r>
      <w:r>
        <w:rPr>
          <w:rStyle w:val="Aucun"/>
          <w:sz w:val="22"/>
          <w:szCs w:val="22"/>
          <w:shd w:val="clear" w:color="auto" w:fill="FFFFFF"/>
        </w:rPr>
        <w:t>cembre 2019.</w:t>
      </w:r>
    </w:p>
    <w:p w:rsidR="005D3A4B" w:rsidRPr="005D5047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shd w:val="clear" w:color="auto" w:fill="FFFFFF"/>
        </w:rPr>
        <w:t>Pr</w:t>
      </w:r>
      <w:r>
        <w:rPr>
          <w:rStyle w:val="Aucun"/>
          <w:sz w:val="22"/>
          <w:szCs w:val="22"/>
          <w:shd w:val="clear" w:color="auto" w:fill="FFFFFF"/>
          <w:lang w:val="fr-FR"/>
        </w:rPr>
        <w:t>ésentation, Assemblé</w:t>
      </w:r>
      <w:r>
        <w:rPr>
          <w:rStyle w:val="Aucun"/>
          <w:sz w:val="22"/>
          <w:szCs w:val="22"/>
          <w:shd w:val="clear" w:color="auto" w:fill="FFFFFF"/>
        </w:rPr>
        <w:t>e nationale de SIEDAS,</w:t>
      </w:r>
      <w:r>
        <w:rPr>
          <w:rStyle w:val="Aucun"/>
          <w:sz w:val="22"/>
          <w:szCs w:val="22"/>
          <w:shd w:val="clear" w:color="auto" w:fill="FFFFFF"/>
        </w:rPr>
        <w:t xml:space="preserve"> intervention, Pinacoteca di Brera, Milan, 12 octobre 2019.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sz w:val="22"/>
          <w:szCs w:val="22"/>
          <w:shd w:val="clear" w:color="auto" w:fill="FFFFFF"/>
        </w:rPr>
        <w:t>Pr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ésentation, Vernissage de l'exposition </w:t>
      </w:r>
      <w:r>
        <w:rPr>
          <w:rStyle w:val="Aucun"/>
          <w:i/>
          <w:iCs/>
          <w:sz w:val="22"/>
          <w:szCs w:val="22"/>
          <w:shd w:val="clear" w:color="auto" w:fill="FFFFFF"/>
        </w:rPr>
        <w:t>Presenza</w:t>
      </w:r>
      <w:r>
        <w:rPr>
          <w:rStyle w:val="Aucun"/>
          <w:sz w:val="22"/>
          <w:szCs w:val="22"/>
          <w:shd w:val="clear" w:color="auto" w:fill="FFFFFF"/>
        </w:rPr>
        <w:t>, INASA, Palazzo Venezia, Rome, 28 mai 2019.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shd w:val="clear" w:color="auto" w:fill="FFFFFF"/>
          <w:lang w:val="fr-FR"/>
        </w:rPr>
        <w:t xml:space="preserve">Auditions </w:t>
      </w:r>
      <w:r>
        <w:rPr>
          <w:rStyle w:val="Aucu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sz w:val="22"/>
          <w:szCs w:val="22"/>
          <w:shd w:val="clear" w:color="auto" w:fill="FFFFFF"/>
          <w:lang w:val="fr-FR"/>
        </w:rPr>
        <w:t>la VII Commission du Sénat et aux VII et XI Commissions de la Chambre des Députés sur le d</w:t>
      </w:r>
      <w:r>
        <w:rPr>
          <w:rStyle w:val="Aucun"/>
          <w:sz w:val="22"/>
          <w:szCs w:val="22"/>
          <w:shd w:val="clear" w:color="auto" w:fill="FFFFFF"/>
          <w:lang w:val="fr-FR"/>
        </w:rPr>
        <w:t>écret-loi concernant le r</w:t>
      </w:r>
      <w:r>
        <w:rPr>
          <w:rStyle w:val="Aucun"/>
          <w:sz w:val="22"/>
          <w:szCs w:val="22"/>
          <w:shd w:val="clear" w:color="auto" w:fill="FFFFFF"/>
        </w:rPr>
        <w:t>è</w:t>
      </w:r>
      <w:r>
        <w:rPr>
          <w:rStyle w:val="Aucun"/>
          <w:sz w:val="22"/>
          <w:szCs w:val="22"/>
          <w:shd w:val="clear" w:color="auto" w:fill="FFFFFF"/>
          <w:lang w:val="fr-FR"/>
        </w:rPr>
        <w:t>glement contenant les procédures et méthodes de planification et de recrutement du personnel enseignant et du personnel administratif et technique du secteur AFAM, Rome, 9 e 13 mai 2019.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sz w:val="22"/>
          <w:szCs w:val="22"/>
          <w:shd w:val="clear" w:color="auto" w:fill="FFFFFF"/>
        </w:rPr>
        <w:t>Mod</w:t>
      </w:r>
      <w:r>
        <w:rPr>
          <w:rStyle w:val="Aucun"/>
          <w:sz w:val="22"/>
          <w:szCs w:val="22"/>
          <w:shd w:val="clear" w:color="auto" w:fill="FFFFFF"/>
          <w:lang w:val="fr-FR"/>
        </w:rPr>
        <w:t>ération de la pré</w:t>
      </w:r>
      <w:r>
        <w:rPr>
          <w:rStyle w:val="Aucun"/>
          <w:sz w:val="22"/>
          <w:szCs w:val="22"/>
          <w:shd w:val="clear" w:color="auto" w:fill="FFFFFF"/>
        </w:rPr>
        <w:t>sentation du livre de G</w:t>
      </w:r>
      <w:r>
        <w:rPr>
          <w:rStyle w:val="Aucun"/>
          <w:sz w:val="22"/>
          <w:szCs w:val="22"/>
          <w:shd w:val="clear" w:color="auto" w:fill="FFFFFF"/>
        </w:rPr>
        <w:t>iulia Giambrone, Luigi Ontani in teoria. Filosofia, estetica, psicoanalisi nell</w:t>
      </w:r>
      <w:r>
        <w:rPr>
          <w:rStyle w:val="Aucun"/>
          <w:sz w:val="22"/>
          <w:szCs w:val="22"/>
          <w:shd w:val="clear" w:color="auto" w:fill="FFFFFF"/>
          <w:rtl/>
        </w:rPr>
        <w:t>’</w:t>
      </w:r>
      <w:r>
        <w:rPr>
          <w:rStyle w:val="Aucun"/>
          <w:sz w:val="22"/>
          <w:szCs w:val="22"/>
          <w:shd w:val="clear" w:color="auto" w:fill="FFFFFF"/>
        </w:rPr>
        <w:t>opera e nell</w:t>
      </w:r>
      <w:r>
        <w:rPr>
          <w:rStyle w:val="Aucun"/>
          <w:sz w:val="22"/>
          <w:szCs w:val="22"/>
          <w:shd w:val="clear" w:color="auto" w:fill="FFFFFF"/>
          <w:rtl/>
        </w:rPr>
        <w:t>’</w:t>
      </w:r>
      <w:r>
        <w:rPr>
          <w:rStyle w:val="Aucun"/>
          <w:sz w:val="22"/>
          <w:szCs w:val="22"/>
          <w:shd w:val="clear" w:color="auto" w:fill="FFFFFF"/>
        </w:rPr>
        <w:t>artista (Luigi Ontani en th</w:t>
      </w:r>
      <w:r>
        <w:rPr>
          <w:rStyle w:val="Aucun"/>
          <w:sz w:val="22"/>
          <w:szCs w:val="22"/>
          <w:shd w:val="clear" w:color="auto" w:fill="FFFFFF"/>
          <w:lang w:val="fr-FR"/>
        </w:rPr>
        <w:t>éorie. Philosophie, esthétique, psychanalyse dans l'œuvre et l</w:t>
      </w:r>
      <w:r>
        <w:rPr>
          <w:rStyle w:val="Aucun"/>
          <w:sz w:val="22"/>
          <w:szCs w:val="22"/>
          <w:shd w:val="clear" w:color="auto" w:fill="FFFFFF"/>
          <w:rtl/>
        </w:rPr>
        <w:t>’</w:t>
      </w:r>
      <w:r>
        <w:rPr>
          <w:rStyle w:val="Aucun"/>
          <w:sz w:val="22"/>
          <w:szCs w:val="22"/>
          <w:shd w:val="clear" w:color="auto" w:fill="FFFFFF"/>
          <w:lang w:val="fr-FR"/>
        </w:rPr>
        <w:t>artiste), Académie des Beaux-Arts de Rome, Rome, 9 mai 2019.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sz w:val="22"/>
          <w:szCs w:val="22"/>
          <w:shd w:val="clear" w:color="auto" w:fill="FFFFFF"/>
        </w:rPr>
        <w:t>Pr</w:t>
      </w:r>
      <w:r>
        <w:rPr>
          <w:rStyle w:val="Aucun"/>
          <w:sz w:val="22"/>
          <w:szCs w:val="22"/>
          <w:shd w:val="clear" w:color="auto" w:fill="FFFFFF"/>
          <w:lang w:val="fr-FR"/>
        </w:rPr>
        <w:t>ésentation</w:t>
      </w:r>
      <w:r>
        <w:rPr>
          <w:rStyle w:val="Aucun"/>
          <w:sz w:val="22"/>
          <w:szCs w:val="22"/>
          <w:shd w:val="clear" w:color="auto" w:fill="FFFFFF"/>
          <w:lang w:val="fr-FR"/>
        </w:rPr>
        <w:t>, Inauguration de l</w:t>
      </w:r>
      <w:r>
        <w:rPr>
          <w:rStyle w:val="Aucun"/>
          <w:sz w:val="22"/>
          <w:szCs w:val="22"/>
          <w:shd w:val="clear" w:color="auto" w:fill="FFFFFF"/>
          <w:rtl/>
        </w:rPr>
        <w:t>’</w:t>
      </w:r>
      <w:r>
        <w:rPr>
          <w:rStyle w:val="Aucun"/>
          <w:sz w:val="22"/>
          <w:szCs w:val="22"/>
          <w:shd w:val="clear" w:color="auto" w:fill="FFFFFF"/>
        </w:rPr>
        <w:t>ann</w:t>
      </w:r>
      <w:r>
        <w:rPr>
          <w:rStyle w:val="Aucu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lang w:val="es-ES_tradnl"/>
        </w:rPr>
        <w:t>e acad</w:t>
      </w:r>
      <w:r>
        <w:rPr>
          <w:rStyle w:val="Aucun"/>
          <w:sz w:val="22"/>
          <w:szCs w:val="22"/>
          <w:shd w:val="clear" w:color="auto" w:fill="FFFFFF"/>
          <w:lang w:val="fr-FR"/>
        </w:rPr>
        <w:t>émique 2018-2019, Académie des Beaux-Arts de Rome, Rome, 7 mars 2019.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sz w:val="22"/>
          <w:szCs w:val="22"/>
          <w:shd w:val="clear" w:color="auto" w:fill="FFFFFF"/>
        </w:rPr>
        <w:t>Pr</w:t>
      </w:r>
      <w:r>
        <w:rPr>
          <w:rStyle w:val="Aucun"/>
          <w:sz w:val="22"/>
          <w:szCs w:val="22"/>
          <w:shd w:val="clear" w:color="auto" w:fill="FFFFFF"/>
          <w:lang w:val="fr-FR"/>
        </w:rPr>
        <w:t>ésentation, Etats gé</w:t>
      </w:r>
      <w:r>
        <w:rPr>
          <w:rStyle w:val="Aucun"/>
          <w:sz w:val="22"/>
          <w:szCs w:val="22"/>
          <w:shd w:val="clear" w:color="auto" w:fill="FFFFFF"/>
        </w:rPr>
        <w:t>n</w:t>
      </w:r>
      <w:r>
        <w:rPr>
          <w:rStyle w:val="Aucun"/>
          <w:sz w:val="22"/>
          <w:szCs w:val="22"/>
          <w:shd w:val="clear" w:color="auto" w:fill="FFFFFF"/>
          <w:lang w:val="fr-FR"/>
        </w:rPr>
        <w:t>éraux de l'AFAM en pré</w:t>
      </w:r>
      <w:r>
        <w:rPr>
          <w:rStyle w:val="Aucun"/>
          <w:sz w:val="22"/>
          <w:szCs w:val="22"/>
          <w:shd w:val="clear" w:color="auto" w:fill="FFFFFF"/>
        </w:rPr>
        <w:t xml:space="preserve">sence du Ministre MIUR Lorenzo Fioramonti, </w:t>
      </w:r>
      <w:r>
        <w:rPr>
          <w:rStyle w:val="Aucu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la Chambre des Députés et au Théâtre </w:t>
      </w:r>
      <w:r>
        <w:rPr>
          <w:rStyle w:val="Aucun"/>
          <w:sz w:val="22"/>
          <w:szCs w:val="22"/>
          <w:shd w:val="clear" w:color="auto" w:fill="FFFFFF"/>
          <w:rtl/>
          <w:lang w:val="ar-SA"/>
        </w:rPr>
        <w:t>“</w:t>
      </w:r>
      <w:r>
        <w:rPr>
          <w:rStyle w:val="Aucun"/>
          <w:sz w:val="22"/>
          <w:szCs w:val="22"/>
          <w:shd w:val="clear" w:color="auto" w:fill="FFFFFF"/>
        </w:rPr>
        <w:t>Teatro Argentina</w:t>
      </w:r>
      <w:r>
        <w:rPr>
          <w:rStyle w:val="Aucun"/>
          <w:sz w:val="22"/>
          <w:szCs w:val="22"/>
          <w:shd w:val="clear" w:color="auto" w:fill="FFFFFF"/>
        </w:rPr>
        <w:t>”</w:t>
      </w:r>
      <w:r>
        <w:rPr>
          <w:rStyle w:val="Aucun"/>
          <w:sz w:val="22"/>
          <w:szCs w:val="22"/>
          <w:shd w:val="clear" w:color="auto" w:fill="FFFFFF"/>
        </w:rPr>
        <w:t>, Rome, 8-9</w:t>
      </w:r>
      <w:r>
        <w:rPr>
          <w:rStyle w:val="Aucun"/>
          <w:sz w:val="22"/>
          <w:szCs w:val="22"/>
          <w:shd w:val="clear" w:color="auto" w:fill="FFFFFF"/>
        </w:rPr>
        <w:t xml:space="preserve"> f</w:t>
      </w:r>
      <w:r>
        <w:rPr>
          <w:rStyle w:val="Aucun"/>
          <w:sz w:val="22"/>
          <w:szCs w:val="22"/>
          <w:shd w:val="clear" w:color="auto" w:fill="FFFFFF"/>
          <w:lang w:val="fr-FR"/>
        </w:rPr>
        <w:t>évrier 2019.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rStyle w:val="Aucun"/>
          <w:sz w:val="22"/>
          <w:szCs w:val="22"/>
          <w:shd w:val="clear" w:color="auto" w:fill="FFFFFF"/>
        </w:rPr>
        <w:t>Ricerca e Dottorati nell</w:t>
      </w:r>
      <w:r>
        <w:rPr>
          <w:rStyle w:val="Aucun"/>
          <w:sz w:val="22"/>
          <w:szCs w:val="22"/>
          <w:shd w:val="clear" w:color="auto" w:fill="FFFFFF"/>
          <w:rtl/>
        </w:rPr>
        <w:t>’</w:t>
      </w:r>
      <w:r>
        <w:rPr>
          <w:rStyle w:val="Aucun"/>
          <w:sz w:val="22"/>
          <w:szCs w:val="22"/>
          <w:shd w:val="clear" w:color="auto" w:fill="FFFFFF"/>
        </w:rPr>
        <w:t>ambito dell</w:t>
      </w:r>
      <w:r>
        <w:rPr>
          <w:rStyle w:val="Aucun"/>
          <w:sz w:val="22"/>
          <w:szCs w:val="22"/>
          <w:shd w:val="clear" w:color="auto" w:fill="FFFFFF"/>
          <w:rtl/>
        </w:rPr>
        <w:t>’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Alta Formazione Artistica, Musicale e Coreutica (Recherche et doctorats dans le domaine de l'enseignement supérieur en arts, musique et danse), conférence </w:t>
      </w:r>
      <w:r>
        <w:rPr>
          <w:rStyle w:val="Aucun"/>
          <w:sz w:val="22"/>
          <w:szCs w:val="22"/>
          <w:shd w:val="clear" w:color="auto" w:fill="FFFFFF"/>
        </w:rPr>
        <w:t>à Job Orienta, V</w:t>
      </w:r>
      <w:r>
        <w:rPr>
          <w:rStyle w:val="Aucu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</w:rPr>
        <w:t>rone, 30 novembre 2018.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shd w:val="clear" w:color="auto" w:fill="FFFFFF"/>
          <w:lang w:val="fr-FR"/>
        </w:rPr>
        <w:t>Forum de</w:t>
      </w:r>
      <w:r>
        <w:rPr>
          <w:rStyle w:val="Aucun"/>
          <w:sz w:val="22"/>
          <w:szCs w:val="22"/>
          <w:shd w:val="clear" w:color="auto" w:fill="FFFFFF"/>
          <w:lang w:val="fr-FR"/>
        </w:rPr>
        <w:t xml:space="preserve"> l'art contemporain italien, intervention </w:t>
      </w:r>
      <w:r>
        <w:rPr>
          <w:rStyle w:val="Aucu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sz w:val="22"/>
          <w:szCs w:val="22"/>
          <w:shd w:val="clear" w:color="auto" w:fill="FFFFFF"/>
          <w:lang w:val="fr-FR"/>
        </w:rPr>
        <w:t>la table de formation et de recherche artistique, MAMbo, Bologne, 10 novembre 2018.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z w:val="22"/>
          <w:szCs w:val="22"/>
          <w:lang w:val="fr-FR"/>
        </w:rPr>
        <w:t>ésentation, Vernissage de l'exposition-é</w:t>
      </w:r>
      <w:r>
        <w:rPr>
          <w:sz w:val="22"/>
          <w:szCs w:val="22"/>
        </w:rPr>
        <w:t>v</w:t>
      </w:r>
      <w:r>
        <w:rPr>
          <w:sz w:val="22"/>
          <w:szCs w:val="22"/>
          <w:lang w:val="fr-FR"/>
        </w:rPr>
        <w:t xml:space="preserve">énement </w:t>
      </w:r>
      <w:r>
        <w:rPr>
          <w:rStyle w:val="Aucun"/>
          <w:i/>
          <w:iCs/>
          <w:sz w:val="22"/>
          <w:szCs w:val="22"/>
        </w:rPr>
        <w:t>Presenza</w:t>
      </w:r>
      <w:r>
        <w:rPr>
          <w:sz w:val="22"/>
          <w:szCs w:val="22"/>
          <w:lang w:val="it-IT"/>
        </w:rPr>
        <w:t>, Cantieri Culturali alla Zisa, Palerme, 14 octobre 2018.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z w:val="22"/>
          <w:szCs w:val="22"/>
          <w:lang w:val="fr-FR"/>
        </w:rPr>
        <w:t>ésentatio</w:t>
      </w:r>
      <w:r>
        <w:rPr>
          <w:sz w:val="22"/>
          <w:szCs w:val="22"/>
          <w:lang w:val="fr-FR"/>
        </w:rPr>
        <w:t>n, Inauguration de l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ann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e acad</w:t>
      </w:r>
      <w:r>
        <w:rPr>
          <w:sz w:val="22"/>
          <w:szCs w:val="22"/>
          <w:lang w:val="fr-FR"/>
        </w:rPr>
        <w:t>émique 2017-2018, Académie des Beaux-Arts de Rome, Rome, 8 mars 2018</w:t>
      </w:r>
      <w:r>
        <w:rPr>
          <w:sz w:val="22"/>
          <w:szCs w:val="22"/>
          <w:lang w:val="it-IT"/>
        </w:rPr>
        <w:t xml:space="preserve"> et </w:t>
      </w:r>
      <w:r>
        <w:rPr>
          <w:sz w:val="22"/>
          <w:szCs w:val="22"/>
          <w:lang w:val="fr-FR"/>
        </w:rPr>
        <w:t xml:space="preserve">Conférence de presse pour </w:t>
      </w:r>
      <w:r>
        <w:rPr>
          <w:rStyle w:val="Aucun"/>
          <w:i/>
          <w:iCs/>
          <w:sz w:val="22"/>
          <w:szCs w:val="22"/>
        </w:rPr>
        <w:t>Presenza</w:t>
      </w:r>
      <w:r>
        <w:rPr>
          <w:sz w:val="22"/>
          <w:szCs w:val="22"/>
          <w:lang w:val="nl-NL"/>
        </w:rPr>
        <w:t>, Mus</w:t>
      </w:r>
      <w:r>
        <w:rPr>
          <w:sz w:val="22"/>
          <w:szCs w:val="22"/>
          <w:lang w:val="fr-FR"/>
        </w:rPr>
        <w:t>ée Riso, Palerme, 12 octobre 2018.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z w:val="22"/>
          <w:szCs w:val="22"/>
          <w:lang w:val="fr-FR"/>
        </w:rPr>
        <w:t>ésentation, Inauguration de l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ann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e acad</w:t>
      </w:r>
      <w:r>
        <w:rPr>
          <w:sz w:val="22"/>
          <w:szCs w:val="22"/>
          <w:lang w:val="fr-FR"/>
        </w:rPr>
        <w:t xml:space="preserve">émique 2017-2018, Académie des </w:t>
      </w:r>
      <w:r>
        <w:rPr>
          <w:sz w:val="22"/>
          <w:szCs w:val="22"/>
          <w:lang w:val="fr-FR"/>
        </w:rPr>
        <w:t>Beaux-Arts de Rome, Rome, 8 mars 2018.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Organisation de la conférence CPCSAI en présence du Ministre MIUR Fedeli, Académie des Beaux-Arts de Rome, Rome, 9 juin 2017.</w:t>
      </w:r>
    </w:p>
    <w:p w:rsidR="005D3A4B" w:rsidRDefault="0011625A">
      <w:pPr>
        <w:pStyle w:val="Styledetableau2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Arte e cultura per una crescita qualitativa del paese (Art et culture pour une croissance q</w:t>
      </w:r>
      <w:r>
        <w:rPr>
          <w:sz w:val="22"/>
          <w:szCs w:val="22"/>
          <w:lang w:val="fr-FR"/>
        </w:rPr>
        <w:t xml:space="preserve">ualitative du pays), conférence </w:t>
      </w:r>
      <w:r>
        <w:rPr>
          <w:sz w:val="22"/>
          <w:szCs w:val="22"/>
        </w:rPr>
        <w:t>à l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pt-PT"/>
        </w:rPr>
        <w:t>Acad</w:t>
      </w:r>
      <w:r>
        <w:rPr>
          <w:sz w:val="22"/>
          <w:szCs w:val="22"/>
          <w:lang w:val="fr-FR"/>
        </w:rPr>
        <w:t>émie des Beaux-Arts de Rome, Rome, 25 mai 2017.</w:t>
      </w:r>
    </w:p>
    <w:p w:rsidR="005D3A4B" w:rsidRDefault="005D3A4B">
      <w:pPr>
        <w:pStyle w:val="Corps"/>
      </w:pPr>
    </w:p>
    <w:p w:rsidR="005D3A4B" w:rsidRDefault="0011625A">
      <w:pPr>
        <w:pStyle w:val="Corps"/>
        <w:rPr>
          <w:b/>
          <w:bCs/>
        </w:rPr>
      </w:pPr>
      <w:r>
        <w:rPr>
          <w:b/>
          <w:bCs/>
          <w:lang w:val="en-US"/>
        </w:rPr>
        <w:lastRenderedPageBreak/>
        <w:t>PUBLICATIONS</w:t>
      </w:r>
    </w:p>
    <w:p w:rsidR="005D3A4B" w:rsidRDefault="005D3A4B">
      <w:pPr>
        <w:pStyle w:val="Corps"/>
        <w:rPr>
          <w:b/>
          <w:bCs/>
        </w:rPr>
      </w:pPr>
    </w:p>
    <w:p w:rsidR="005D3A4B" w:rsidRDefault="0011625A">
      <w:pPr>
        <w:pStyle w:val="Styledetableau2"/>
        <w:numPr>
          <w:ilvl w:val="0"/>
          <w:numId w:val="3"/>
        </w:numPr>
        <w:jc w:val="both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La ricerca artistica e istituzioni italiane. Problematiche e possibilit</w:t>
      </w:r>
      <w:r>
        <w:rPr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  <w:lang w:val="it-IT"/>
        </w:rPr>
        <w:t xml:space="preserve">di un incontro normativamente difficile </w:t>
      </w:r>
      <w:r>
        <w:rPr>
          <w:rStyle w:val="Aucun"/>
          <w:sz w:val="22"/>
          <w:szCs w:val="22"/>
        </w:rPr>
        <w:t>(</w:t>
      </w:r>
      <w:r>
        <w:rPr>
          <w:i/>
          <w:iCs/>
          <w:sz w:val="22"/>
          <w:szCs w:val="22"/>
          <w:lang w:val="fr-FR"/>
        </w:rPr>
        <w:t xml:space="preserve">Recherche artistique et institutions </w:t>
      </w:r>
      <w:r>
        <w:rPr>
          <w:i/>
          <w:iCs/>
          <w:sz w:val="22"/>
          <w:szCs w:val="22"/>
          <w:lang w:val="fr-FR"/>
        </w:rPr>
        <w:t>italiennes. Probl</w:t>
      </w:r>
      <w:r>
        <w:rPr>
          <w:i/>
          <w:iCs/>
          <w:sz w:val="22"/>
          <w:szCs w:val="22"/>
          <w:lang w:val="it-IT"/>
        </w:rPr>
        <w:t>è</w:t>
      </w:r>
      <w:r>
        <w:rPr>
          <w:i/>
          <w:iCs/>
          <w:sz w:val="22"/>
          <w:szCs w:val="22"/>
          <w:lang w:val="fr-FR"/>
        </w:rPr>
        <w:t>mes et possibilités d'une réunion normativement difficile</w:t>
      </w:r>
      <w:r>
        <w:rPr>
          <w:rStyle w:val="Aucun"/>
          <w:sz w:val="22"/>
          <w:szCs w:val="22"/>
        </w:rPr>
        <w:t xml:space="preserve">), in </w:t>
      </w:r>
      <w:r>
        <w:rPr>
          <w:rStyle w:val="Aucun"/>
          <w:sz w:val="22"/>
          <w:szCs w:val="22"/>
          <w:rtl/>
          <w:lang w:val="ar-SA"/>
        </w:rPr>
        <w:t>“</w:t>
      </w:r>
      <w:r>
        <w:rPr>
          <w:rStyle w:val="Aucun"/>
          <w:sz w:val="22"/>
          <w:szCs w:val="22"/>
        </w:rPr>
        <w:t>Le nuove frontiere della scuola</w:t>
      </w:r>
      <w:r>
        <w:rPr>
          <w:rStyle w:val="Aucun"/>
          <w:sz w:val="22"/>
          <w:szCs w:val="22"/>
        </w:rPr>
        <w:t xml:space="preserve">”, ISSN 2281-9681, à </w:t>
      </w:r>
      <w:r>
        <w:rPr>
          <w:rStyle w:val="Aucun"/>
          <w:sz w:val="22"/>
          <w:szCs w:val="22"/>
          <w:lang w:val="pt-PT"/>
        </w:rPr>
        <w:t>para</w:t>
      </w:r>
      <w:r>
        <w:rPr>
          <w:rStyle w:val="Aucun"/>
          <w:sz w:val="22"/>
          <w:szCs w:val="22"/>
        </w:rPr>
        <w:t>î</w:t>
      </w:r>
      <w:r>
        <w:rPr>
          <w:rStyle w:val="Aucun"/>
          <w:sz w:val="22"/>
          <w:szCs w:val="22"/>
          <w:lang w:val="pt-PT"/>
        </w:rPr>
        <w:t>tre 2020.</w:t>
      </w:r>
    </w:p>
    <w:p w:rsidR="005D3A4B" w:rsidRDefault="0011625A">
      <w:pPr>
        <w:pStyle w:val="Styledetableau2"/>
        <w:numPr>
          <w:ilvl w:val="0"/>
          <w:numId w:val="4"/>
        </w:numPr>
        <w:jc w:val="both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Comunicare a distanza (Communiquer </w:t>
      </w:r>
      <w:r>
        <w:rPr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 xml:space="preserve">distance), in </w:t>
      </w:r>
      <w:r>
        <w:rPr>
          <w:i/>
          <w:iCs/>
          <w:sz w:val="22"/>
          <w:szCs w:val="22"/>
          <w:rtl/>
          <w:lang w:val="ar-SA"/>
        </w:rPr>
        <w:t>“</w:t>
      </w:r>
      <w:r>
        <w:rPr>
          <w:i/>
          <w:iCs/>
          <w:sz w:val="22"/>
          <w:szCs w:val="22"/>
        </w:rPr>
        <w:t xml:space="preserve">Pegaso”, à </w:t>
      </w:r>
      <w:r>
        <w:rPr>
          <w:i/>
          <w:iCs/>
          <w:sz w:val="22"/>
          <w:szCs w:val="22"/>
          <w:lang w:val="pt-PT"/>
        </w:rPr>
        <w:t>para</w:t>
      </w:r>
      <w:r>
        <w:rPr>
          <w:i/>
          <w:iCs/>
          <w:sz w:val="22"/>
          <w:szCs w:val="22"/>
        </w:rPr>
        <w:t>î</w:t>
      </w:r>
      <w:r>
        <w:rPr>
          <w:i/>
          <w:iCs/>
          <w:sz w:val="22"/>
          <w:szCs w:val="22"/>
          <w:lang w:val="it-IT"/>
        </w:rPr>
        <w:t>tre 2021.</w:t>
      </w:r>
    </w:p>
    <w:p w:rsidR="005D3A4B" w:rsidRDefault="0011625A">
      <w:pPr>
        <w:pStyle w:val="Styledetableau2"/>
        <w:numPr>
          <w:ilvl w:val="0"/>
          <w:numId w:val="4"/>
        </w:numPr>
        <w:jc w:val="both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>Sc</w:t>
      </w:r>
      <w:r>
        <w:rPr>
          <w:i/>
          <w:iCs/>
          <w:sz w:val="22"/>
          <w:szCs w:val="22"/>
          <w:lang w:val="it-IT"/>
        </w:rPr>
        <w:t>è</w:t>
      </w:r>
      <w:r>
        <w:rPr>
          <w:i/>
          <w:iCs/>
          <w:sz w:val="22"/>
          <w:szCs w:val="22"/>
        </w:rPr>
        <w:t>ne à l</w:t>
      </w:r>
      <w:r>
        <w:rPr>
          <w:i/>
          <w:iCs/>
          <w:sz w:val="22"/>
          <w:szCs w:val="22"/>
          <w:rtl/>
        </w:rPr>
        <w:t>’</w:t>
      </w:r>
      <w:r>
        <w:rPr>
          <w:i/>
          <w:iCs/>
          <w:sz w:val="22"/>
          <w:szCs w:val="22"/>
          <w:lang w:val="fr-FR"/>
        </w:rPr>
        <w:t xml:space="preserve">italienne, </w:t>
      </w:r>
      <w:r>
        <w:rPr>
          <w:i/>
          <w:iCs/>
          <w:sz w:val="22"/>
          <w:szCs w:val="22"/>
          <w:rtl/>
          <w:lang w:val="ar-SA"/>
        </w:rPr>
        <w:t>“</w:t>
      </w:r>
      <w:r>
        <w:rPr>
          <w:i/>
          <w:iCs/>
          <w:sz w:val="22"/>
          <w:szCs w:val="22"/>
        </w:rPr>
        <w:t>Insight</w:t>
      </w:r>
      <w:r>
        <w:rPr>
          <w:i/>
          <w:iCs/>
          <w:sz w:val="22"/>
          <w:szCs w:val="22"/>
        </w:rPr>
        <w:t xml:space="preserve"> n.7</w:t>
      </w:r>
      <w:r>
        <w:rPr>
          <w:i/>
          <w:iCs/>
          <w:sz w:val="22"/>
          <w:szCs w:val="22"/>
        </w:rPr>
        <w:t>”</w:t>
      </w:r>
      <w:r>
        <w:rPr>
          <w:i/>
          <w:iCs/>
          <w:sz w:val="22"/>
          <w:szCs w:val="22"/>
          <w:lang w:val="it-IT"/>
        </w:rPr>
        <w:t>, Fausto Lupetti editore, Bologne 2019, p. 29.</w:t>
      </w:r>
    </w:p>
    <w:p w:rsidR="005D3A4B" w:rsidRDefault="0011625A">
      <w:pPr>
        <w:pStyle w:val="Styledetableau2"/>
        <w:numPr>
          <w:ilvl w:val="0"/>
          <w:numId w:val="4"/>
        </w:numPr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Noi che siamo il Futuro (Nous qui sommes le futur) et deux autres textes, dans le Catalogue de l'exposition Presenza (et direction de l</w:t>
      </w:r>
      <w:r>
        <w:rPr>
          <w:i/>
          <w:iCs/>
          <w:sz w:val="22"/>
          <w:szCs w:val="22"/>
          <w:rtl/>
        </w:rPr>
        <w:t>’</w:t>
      </w:r>
      <w:r>
        <w:rPr>
          <w:i/>
          <w:iCs/>
          <w:sz w:val="22"/>
          <w:szCs w:val="22"/>
          <w:lang w:val="it-IT"/>
        </w:rPr>
        <w:t>ouvrage), Manfredi edizioni, Imola 2019, pp. 8-11.</w:t>
      </w:r>
    </w:p>
    <w:p w:rsidR="005D3A4B" w:rsidRDefault="0011625A">
      <w:pPr>
        <w:pStyle w:val="Styledetableau2"/>
        <w:numPr>
          <w:ilvl w:val="0"/>
          <w:numId w:val="4"/>
        </w:numPr>
        <w:jc w:val="both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The art is </w:t>
      </w:r>
      <w:r>
        <w:rPr>
          <w:i/>
          <w:iCs/>
          <w:sz w:val="22"/>
          <w:szCs w:val="22"/>
          <w:lang w:val="it-IT"/>
        </w:rPr>
        <w:t>present, le leggi invece no</w:t>
      </w:r>
      <w:r>
        <w:rPr>
          <w:rStyle w:val="Aucun"/>
          <w:sz w:val="22"/>
          <w:szCs w:val="22"/>
        </w:rPr>
        <w:t xml:space="preserve"> (</w:t>
      </w:r>
      <w:r>
        <w:rPr>
          <w:i/>
          <w:iCs/>
          <w:sz w:val="22"/>
          <w:szCs w:val="22"/>
          <w:lang w:val="fr-FR"/>
        </w:rPr>
        <w:t>The art is present, les lois ne le sont pas</w:t>
      </w:r>
      <w:r>
        <w:rPr>
          <w:rStyle w:val="Aucun"/>
          <w:sz w:val="22"/>
          <w:szCs w:val="22"/>
        </w:rPr>
        <w:t xml:space="preserve">), </w:t>
      </w:r>
      <w:r>
        <w:rPr>
          <w:rStyle w:val="Aucun"/>
          <w:sz w:val="22"/>
          <w:szCs w:val="22"/>
          <w:rtl/>
          <w:lang w:val="ar-SA"/>
        </w:rPr>
        <w:t>“</w:t>
      </w:r>
      <w:r>
        <w:rPr>
          <w:rStyle w:val="Aucun"/>
          <w:sz w:val="22"/>
          <w:szCs w:val="22"/>
        </w:rPr>
        <w:t>Pegaso”, n. 203, d</w:t>
      </w:r>
      <w:r>
        <w:rPr>
          <w:rStyle w:val="Aucun"/>
          <w:sz w:val="22"/>
          <w:szCs w:val="22"/>
          <w:lang w:val="fr-FR"/>
        </w:rPr>
        <w:t>é</w:t>
      </w:r>
      <w:r>
        <w:rPr>
          <w:rStyle w:val="Aucun"/>
          <w:sz w:val="22"/>
          <w:szCs w:val="22"/>
        </w:rPr>
        <w:t>cembre 2018, pp. 48-49.</w:t>
      </w:r>
      <w:bookmarkStart w:id="0" w:name="_GoBack"/>
      <w:bookmarkEnd w:id="0"/>
    </w:p>
    <w:sectPr w:rsidR="005D3A4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5A" w:rsidRDefault="0011625A">
      <w:r>
        <w:separator/>
      </w:r>
    </w:p>
  </w:endnote>
  <w:endnote w:type="continuationSeparator" w:id="0">
    <w:p w:rsidR="0011625A" w:rsidRDefault="001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4B" w:rsidRDefault="005D3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5A" w:rsidRDefault="0011625A">
      <w:r>
        <w:separator/>
      </w:r>
    </w:p>
  </w:footnote>
  <w:footnote w:type="continuationSeparator" w:id="0">
    <w:p w:rsidR="0011625A" w:rsidRDefault="0011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4B" w:rsidRDefault="005D3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555E"/>
    <w:multiLevelType w:val="hybridMultilevel"/>
    <w:tmpl w:val="132CCE4A"/>
    <w:numStyleLink w:val="Tiret"/>
  </w:abstractNum>
  <w:abstractNum w:abstractNumId="1" w15:restartNumberingAfterBreak="0">
    <w:nsid w:val="79877B4A"/>
    <w:multiLevelType w:val="hybridMultilevel"/>
    <w:tmpl w:val="132CCE4A"/>
    <w:styleLink w:val="Tiret"/>
    <w:lvl w:ilvl="0" w:tplc="9EB6438A">
      <w:start w:val="1"/>
      <w:numFmt w:val="bullet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4EE46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E5E0FC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750C47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5EACA6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8BA4B1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3BC631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F16B9D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0F62CC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CEEF20E">
        <w:start w:val="1"/>
        <w:numFmt w:val="bullet"/>
        <w:lvlText w:val="-"/>
        <w:lvlJc w:val="left"/>
        <w:pPr>
          <w:ind w:left="320" w:hanging="3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AC29FF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99A25A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7A025F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55E21E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238EF4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BA2E2B0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57CD42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70141AC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FCEEF20E">
        <w:start w:val="1"/>
        <w:numFmt w:val="bullet"/>
        <w:lvlText w:val="-"/>
        <w:lvlJc w:val="left"/>
        <w:pPr>
          <w:ind w:left="320" w:hanging="3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AC29FF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99A25A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7A025F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55E21E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238EF4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BA2E2B0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57CD42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70141AC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4B"/>
    <w:rsid w:val="0011625A"/>
    <w:rsid w:val="005D3A4B"/>
    <w:rsid w:val="005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E13F65A-821F-5443-9248-1B9B911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Aucun">
    <w:name w:val="Aucun"/>
    <w:rPr>
      <w:lang w:val="it-IT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ica.speroni@etud.univ-paris8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HINARD FLORENCE</cp:lastModifiedBy>
  <cp:revision>2</cp:revision>
  <dcterms:created xsi:type="dcterms:W3CDTF">2022-07-08T10:05:00Z</dcterms:created>
  <dcterms:modified xsi:type="dcterms:W3CDTF">2022-07-08T10:05:00Z</dcterms:modified>
</cp:coreProperties>
</file>